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20" w:rsidRDefault="00455320" w:rsidP="0029353C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ТИПУ «НАГАРАДЖА» </w:t>
      </w:r>
    </w:p>
    <w:p w:rsidR="00455320" w:rsidRPr="006B763B" w:rsidRDefault="00455320" w:rsidP="0029353C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(для ендоскопічного введення)</w:t>
      </w:r>
    </w:p>
    <w:p w:rsidR="00455320" w:rsidRPr="006B763B" w:rsidRDefault="00455320" w:rsidP="0029353C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«</w:t>
      </w:r>
      <w:proofErr w:type="spellStart"/>
      <w:r>
        <w:rPr>
          <w:b/>
          <w:sz w:val="20"/>
          <w:szCs w:val="20"/>
          <w:lang w:val="uk-UA"/>
        </w:rPr>
        <w:t>Нагараджа</w:t>
      </w:r>
      <w:proofErr w:type="spellEnd"/>
      <w:r>
        <w:rPr>
          <w:b/>
          <w:sz w:val="20"/>
          <w:szCs w:val="20"/>
          <w:lang w:val="uk-UA"/>
        </w:rPr>
        <w:t xml:space="preserve">» використовується в хірургії жовчних проток для зовнішнього дренування </w:t>
      </w:r>
      <w:proofErr w:type="spellStart"/>
      <w:r>
        <w:rPr>
          <w:b/>
          <w:sz w:val="20"/>
          <w:szCs w:val="20"/>
          <w:lang w:val="uk-UA"/>
        </w:rPr>
        <w:t>холедоха</w:t>
      </w:r>
      <w:proofErr w:type="spellEnd"/>
      <w:r>
        <w:rPr>
          <w:b/>
          <w:sz w:val="20"/>
          <w:szCs w:val="20"/>
          <w:lang w:val="uk-UA"/>
        </w:rPr>
        <w:t xml:space="preserve">. Цей тип </w:t>
      </w:r>
      <w:proofErr w:type="spellStart"/>
      <w:r>
        <w:rPr>
          <w:b/>
          <w:sz w:val="20"/>
          <w:szCs w:val="20"/>
          <w:lang w:val="uk-UA"/>
        </w:rPr>
        <w:t>дренажа</w:t>
      </w:r>
      <w:proofErr w:type="spellEnd"/>
      <w:r>
        <w:rPr>
          <w:b/>
          <w:sz w:val="20"/>
          <w:szCs w:val="20"/>
          <w:lang w:val="uk-UA"/>
        </w:rPr>
        <w:t xml:space="preserve"> «</w:t>
      </w:r>
      <w:proofErr w:type="spellStart"/>
      <w:r>
        <w:rPr>
          <w:b/>
          <w:sz w:val="20"/>
          <w:szCs w:val="20"/>
          <w:lang w:val="uk-UA"/>
        </w:rPr>
        <w:t>Нагараджа</w:t>
      </w:r>
      <w:proofErr w:type="spellEnd"/>
      <w:r>
        <w:rPr>
          <w:b/>
          <w:sz w:val="20"/>
          <w:szCs w:val="20"/>
          <w:lang w:val="uk-UA"/>
        </w:rPr>
        <w:t xml:space="preserve">» призначений для </w:t>
      </w:r>
      <w:proofErr w:type="spellStart"/>
      <w:r>
        <w:rPr>
          <w:b/>
          <w:sz w:val="20"/>
          <w:szCs w:val="20"/>
          <w:lang w:val="uk-UA"/>
        </w:rPr>
        <w:t>трансназального</w:t>
      </w:r>
      <w:proofErr w:type="spellEnd"/>
      <w:r>
        <w:rPr>
          <w:b/>
          <w:sz w:val="20"/>
          <w:szCs w:val="20"/>
          <w:lang w:val="uk-UA"/>
        </w:rPr>
        <w:t xml:space="preserve"> ендоскопічного введення.</w:t>
      </w:r>
    </w:p>
    <w:p w:rsidR="00455320" w:rsidRPr="006B763B" w:rsidRDefault="00455320" w:rsidP="009A74F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виготовлено з термопластичного нетоксичного </w:t>
      </w:r>
      <w:r w:rsidR="006D36E2">
        <w:rPr>
          <w:sz w:val="20"/>
          <w:szCs w:val="20"/>
          <w:lang w:val="uk-UA"/>
        </w:rPr>
        <w:t>поліетилену</w:t>
      </w:r>
      <w:r w:rsidR="0046516C">
        <w:rPr>
          <w:sz w:val="20"/>
          <w:szCs w:val="20"/>
          <w:lang w:val="uk-UA"/>
        </w:rPr>
        <w:t>;</w:t>
      </w:r>
    </w:p>
    <w:p w:rsidR="00455320" w:rsidRDefault="00455320" w:rsidP="009A74F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2500 мм</w:t>
      </w:r>
      <w:r w:rsidR="0046516C">
        <w:rPr>
          <w:sz w:val="20"/>
          <w:szCs w:val="20"/>
          <w:lang w:val="uk-UA"/>
        </w:rPr>
        <w:t>;</w:t>
      </w:r>
    </w:p>
    <w:p w:rsidR="00455320" w:rsidRPr="006B763B" w:rsidRDefault="00455320" w:rsidP="009A74F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>
        <w:rPr>
          <w:sz w:val="20"/>
          <w:szCs w:val="20"/>
          <w:lang w:val="uk-UA"/>
        </w:rPr>
        <w:t>конусної форми</w:t>
      </w:r>
      <w:r w:rsidR="0046516C">
        <w:rPr>
          <w:sz w:val="20"/>
          <w:szCs w:val="20"/>
          <w:lang w:val="uk-UA"/>
        </w:rPr>
        <w:t>;</w:t>
      </w:r>
    </w:p>
    <w:p w:rsidR="00455320" w:rsidRDefault="00455320" w:rsidP="009A74F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бокові дренажні отвори на дистальному кінці</w:t>
      </w:r>
      <w:r w:rsidR="0046516C">
        <w:rPr>
          <w:sz w:val="20"/>
          <w:szCs w:val="20"/>
          <w:lang w:val="uk-UA"/>
        </w:rPr>
        <w:t>;</w:t>
      </w:r>
    </w:p>
    <w:p w:rsidR="00455320" w:rsidRPr="006B763B" w:rsidRDefault="00455320" w:rsidP="009A74F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знімна </w:t>
      </w:r>
      <w:proofErr w:type="spellStart"/>
      <w:r>
        <w:rPr>
          <w:sz w:val="20"/>
          <w:szCs w:val="20"/>
          <w:lang w:val="uk-UA"/>
        </w:rPr>
        <w:t>затисна</w:t>
      </w:r>
      <w:proofErr w:type="spellEnd"/>
      <w:r w:rsidR="0046516C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канюля</w:t>
      </w:r>
      <w:r w:rsidR="0046516C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на проксимальному кінці</w:t>
      </w:r>
      <w:r w:rsidR="0046516C">
        <w:rPr>
          <w:sz w:val="20"/>
          <w:szCs w:val="20"/>
          <w:lang w:val="uk-UA"/>
        </w:rPr>
        <w:t>;</w:t>
      </w:r>
    </w:p>
    <w:p w:rsidR="009A74F3" w:rsidRDefault="009A74F3" w:rsidP="009A74F3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46516C">
        <w:rPr>
          <w:sz w:val="20"/>
          <w:szCs w:val="20"/>
          <w:lang w:val="uk-UA"/>
        </w:rPr>
        <w:t>.</w:t>
      </w:r>
    </w:p>
    <w:p w:rsidR="009A74F3" w:rsidRDefault="009A74F3" w:rsidP="009A74F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A74F3" w:rsidRDefault="009A74F3" w:rsidP="009A74F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46516C">
        <w:rPr>
          <w:sz w:val="20"/>
          <w:szCs w:val="20"/>
          <w:lang w:val="uk-UA"/>
        </w:rPr>
        <w:t>:</w:t>
      </w:r>
    </w:p>
    <w:p w:rsidR="009A74F3" w:rsidRDefault="009A74F3" w:rsidP="009A74F3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6516C">
        <w:rPr>
          <w:sz w:val="20"/>
          <w:szCs w:val="20"/>
          <w:lang w:val="uk-UA"/>
        </w:rPr>
        <w:t>;</w:t>
      </w:r>
    </w:p>
    <w:p w:rsidR="009A74F3" w:rsidRDefault="009A74F3" w:rsidP="009A74F3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46516C">
        <w:rPr>
          <w:sz w:val="20"/>
          <w:szCs w:val="20"/>
          <w:lang w:val="uk-UA"/>
        </w:rPr>
        <w:t>;</w:t>
      </w:r>
    </w:p>
    <w:p w:rsidR="009A74F3" w:rsidRDefault="009A74F3" w:rsidP="009A74F3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46516C">
        <w:rPr>
          <w:sz w:val="20"/>
          <w:szCs w:val="20"/>
          <w:lang w:val="uk-UA"/>
        </w:rPr>
        <w:t>.</w:t>
      </w:r>
    </w:p>
    <w:p w:rsidR="009A74F3" w:rsidRDefault="009A74F3" w:rsidP="009A74F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A74F3" w:rsidRDefault="009A74F3" w:rsidP="009A74F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46516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46516C">
        <w:rPr>
          <w:sz w:val="20"/>
          <w:szCs w:val="20"/>
          <w:lang w:val="uk-UA"/>
        </w:rPr>
        <w:t>.</w:t>
      </w:r>
    </w:p>
    <w:p w:rsidR="009A74F3" w:rsidRDefault="009A74F3" w:rsidP="009A74F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A74F3" w:rsidRDefault="009A74F3" w:rsidP="009A74F3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46516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46516C">
        <w:rPr>
          <w:rFonts w:asciiTheme="majorHAnsi" w:hAnsiTheme="majorHAnsi"/>
          <w:sz w:val="20"/>
          <w:szCs w:val="20"/>
          <w:lang w:val="uk-UA"/>
        </w:rPr>
        <w:t>.</w:t>
      </w:r>
    </w:p>
    <w:p w:rsidR="009A74F3" w:rsidRDefault="009A74F3" w:rsidP="009A74F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55320" w:rsidRPr="006B763B" w:rsidRDefault="00455320" w:rsidP="009A74F3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46516C">
        <w:rPr>
          <w:sz w:val="20"/>
          <w:szCs w:val="20"/>
          <w:lang w:val="uk-UA"/>
        </w:rPr>
        <w:t>:</w:t>
      </w:r>
    </w:p>
    <w:p w:rsidR="00455320" w:rsidRPr="006B763B" w:rsidRDefault="00455320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46516C">
        <w:rPr>
          <w:sz w:val="20"/>
          <w:szCs w:val="20"/>
          <w:lang w:val="uk-UA"/>
        </w:rPr>
        <w:t>;</w:t>
      </w:r>
    </w:p>
    <w:p w:rsidR="00455320" w:rsidRPr="006B763B" w:rsidRDefault="00455320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46516C">
        <w:rPr>
          <w:sz w:val="20"/>
          <w:szCs w:val="20"/>
          <w:lang w:val="uk-UA"/>
        </w:rPr>
        <w:t>;</w:t>
      </w:r>
    </w:p>
    <w:p w:rsidR="00455320" w:rsidRPr="006B763B" w:rsidRDefault="00455320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46516C">
        <w:rPr>
          <w:sz w:val="20"/>
          <w:szCs w:val="20"/>
          <w:lang w:val="uk-UA"/>
        </w:rPr>
        <w:t>;</w:t>
      </w:r>
    </w:p>
    <w:p w:rsidR="00FE7C32" w:rsidRDefault="00455320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FE7C32">
        <w:rPr>
          <w:sz w:val="20"/>
          <w:szCs w:val="20"/>
          <w:lang w:val="uk-UA"/>
        </w:rPr>
        <w:t xml:space="preserve">увести </w:t>
      </w:r>
      <w:r w:rsidR="00FE7C32" w:rsidRPr="00FE7C32">
        <w:rPr>
          <w:sz w:val="20"/>
          <w:szCs w:val="20"/>
          <w:lang w:val="uk-UA"/>
        </w:rPr>
        <w:t xml:space="preserve">дренаж через канал ендоскопа у дванадцятипалу кишку </w:t>
      </w:r>
    </w:p>
    <w:p w:rsidR="00FE7C32" w:rsidRDefault="00FE7C32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допомогою ендоскопа ввести перфоровану частину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жовчну протоку</w:t>
      </w:r>
      <w:r w:rsidR="0046516C">
        <w:rPr>
          <w:sz w:val="20"/>
          <w:szCs w:val="20"/>
          <w:lang w:val="uk-UA"/>
        </w:rPr>
        <w:t>;</w:t>
      </w:r>
    </w:p>
    <w:p w:rsidR="00455320" w:rsidRPr="00FE7C32" w:rsidRDefault="00FE7C32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положення введеного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і вивести ендоскоп</w:t>
      </w:r>
      <w:r w:rsidR="0046516C">
        <w:rPr>
          <w:sz w:val="20"/>
          <w:szCs w:val="20"/>
          <w:lang w:val="uk-UA"/>
        </w:rPr>
        <w:t>;</w:t>
      </w:r>
    </w:p>
    <w:p w:rsidR="00455320" w:rsidRDefault="00213F03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для виведення вільного проксимального кінця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через ніс в носову порожнину ввести допоміжну більш жорстку полімерну трубку і вивести її дистальний кінець через рот</w:t>
      </w:r>
      <w:r w:rsidR="0046516C">
        <w:rPr>
          <w:sz w:val="20"/>
          <w:szCs w:val="20"/>
          <w:lang w:val="uk-UA"/>
        </w:rPr>
        <w:t>;</w:t>
      </w:r>
    </w:p>
    <w:p w:rsidR="00213F03" w:rsidRPr="006B763B" w:rsidRDefault="00213F03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закріпити проксимальній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типу «</w:t>
      </w:r>
      <w:proofErr w:type="spellStart"/>
      <w:r>
        <w:rPr>
          <w:sz w:val="20"/>
          <w:szCs w:val="20"/>
          <w:lang w:val="uk-UA"/>
        </w:rPr>
        <w:t>Нагараджа</w:t>
      </w:r>
      <w:proofErr w:type="spellEnd"/>
      <w:r w:rsidR="00A8038B">
        <w:rPr>
          <w:sz w:val="20"/>
          <w:szCs w:val="20"/>
          <w:lang w:val="uk-UA"/>
        </w:rPr>
        <w:t>»</w:t>
      </w:r>
      <w:r>
        <w:rPr>
          <w:sz w:val="20"/>
          <w:szCs w:val="20"/>
          <w:lang w:val="uk-UA"/>
        </w:rPr>
        <w:t xml:space="preserve"> до дистального кінця допоміжної трубки</w:t>
      </w:r>
      <w:r w:rsidR="0046516C">
        <w:rPr>
          <w:sz w:val="20"/>
          <w:szCs w:val="20"/>
          <w:lang w:val="uk-UA"/>
        </w:rPr>
        <w:t>;</w:t>
      </w:r>
    </w:p>
    <w:p w:rsidR="008F7823" w:rsidRDefault="008F7823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потягнувши за проксимальний кінець допоміжної трубки, вивести дренаж через ніс</w:t>
      </w:r>
      <w:r w:rsidR="0046516C">
        <w:rPr>
          <w:sz w:val="20"/>
          <w:szCs w:val="20"/>
          <w:lang w:val="uk-UA"/>
        </w:rPr>
        <w:t>;</w:t>
      </w:r>
    </w:p>
    <w:p w:rsidR="008F7823" w:rsidRDefault="008F7823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прикріпити до проксимального кінця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затисну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 w:rsidR="0046516C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46516C">
        <w:rPr>
          <w:sz w:val="20"/>
          <w:szCs w:val="20"/>
          <w:lang w:val="uk-UA"/>
        </w:rPr>
        <w:t>;</w:t>
      </w:r>
    </w:p>
    <w:p w:rsidR="008F7823" w:rsidRDefault="00455320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8F7823">
        <w:rPr>
          <w:sz w:val="20"/>
          <w:szCs w:val="20"/>
          <w:lang w:val="uk-UA"/>
        </w:rPr>
        <w:lastRenderedPageBreak/>
        <w:t xml:space="preserve">підключити дренаж до ємності для збору рідини </w:t>
      </w:r>
      <w:r w:rsidR="0046516C">
        <w:rPr>
          <w:sz w:val="20"/>
          <w:szCs w:val="20"/>
          <w:lang w:val="uk-UA"/>
        </w:rPr>
        <w:t>;</w:t>
      </w:r>
    </w:p>
    <w:p w:rsidR="00455320" w:rsidRDefault="00455320" w:rsidP="009A74F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8F7823">
        <w:rPr>
          <w:sz w:val="20"/>
          <w:szCs w:val="20"/>
          <w:lang w:val="uk-UA"/>
        </w:rPr>
        <w:t>після використання утилізувати в установленому порядку</w:t>
      </w:r>
      <w:r w:rsidR="0046516C">
        <w:rPr>
          <w:sz w:val="20"/>
          <w:szCs w:val="20"/>
          <w:lang w:val="uk-UA"/>
        </w:rPr>
        <w:t>.</w:t>
      </w:r>
    </w:p>
    <w:p w:rsidR="0033363B" w:rsidRPr="0033363B" w:rsidRDefault="0033363B" w:rsidP="0033363B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a8"/>
        <w:tblW w:w="4248" w:type="dxa"/>
        <w:jc w:val="center"/>
        <w:tblLook w:val="04A0" w:firstRow="1" w:lastRow="0" w:firstColumn="1" w:lastColumn="0" w:noHBand="0" w:noVBand="1"/>
      </w:tblPr>
      <w:tblGrid>
        <w:gridCol w:w="2122"/>
        <w:gridCol w:w="2126"/>
      </w:tblGrid>
      <w:tr w:rsidR="00FE7C32" w:rsidRPr="004841CD" w:rsidTr="00FE7C32">
        <w:trPr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32" w:rsidRPr="004841CD" w:rsidRDefault="009A74F3" w:rsidP="009A74F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32" w:rsidRDefault="00FE7C32" w:rsidP="009A74F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</w:p>
          <w:p w:rsidR="00FE7C32" w:rsidRPr="004841CD" w:rsidRDefault="00FE7C32" w:rsidP="009A74F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</w:tr>
      <w:tr w:rsidR="00FE7C32" w:rsidRPr="004841CD" w:rsidTr="00011624">
        <w:trPr>
          <w:trHeight w:val="207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32" w:rsidRPr="00FE7C32" w:rsidRDefault="00011624" w:rsidP="009A74F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C32" w:rsidRPr="00FE7C32" w:rsidRDefault="009A74F3" w:rsidP="009A74F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</w:tr>
      <w:tr w:rsidR="00FE7C32" w:rsidRPr="004841CD" w:rsidTr="00FE7C32">
        <w:trPr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32" w:rsidRPr="00FE7C32" w:rsidRDefault="00011624" w:rsidP="009A74F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C32" w:rsidRPr="00FE7C32" w:rsidRDefault="009A74F3" w:rsidP="009A74F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2,0</w:t>
            </w:r>
          </w:p>
        </w:tc>
      </w:tr>
      <w:tr w:rsidR="00011624" w:rsidRPr="004841CD" w:rsidTr="00FE7C32">
        <w:trPr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624" w:rsidRDefault="00011624" w:rsidP="009A74F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624" w:rsidRDefault="009A74F3" w:rsidP="009A74F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</w:t>
            </w:r>
          </w:p>
        </w:tc>
      </w:tr>
      <w:tr w:rsidR="00011624" w:rsidRPr="004841CD" w:rsidTr="00FE7C32">
        <w:trPr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624" w:rsidRDefault="00011624" w:rsidP="009A74F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624" w:rsidRDefault="009A74F3" w:rsidP="009A74F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2,6</w:t>
            </w:r>
          </w:p>
        </w:tc>
      </w:tr>
    </w:tbl>
    <w:p w:rsidR="00455320" w:rsidRDefault="00455320" w:rsidP="0029353C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455320" w:rsidRDefault="00FE7C32" w:rsidP="0029353C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696633" cy="466725"/>
            <wp:effectExtent l="0" t="0" r="8890" b="0"/>
            <wp:docPr id="1040" name="Рисунок 56" descr="Дренаж типа Наларадна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Рисунок 56" descr="Дренаж типа Наларадна 3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096" cy="46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63B" w:rsidRDefault="00D5793D" w:rsidP="0029353C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65405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74F3" w:rsidRDefault="00D5793D" w:rsidP="009A74F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 </w:t>
      </w:r>
      <w:r w:rsidR="009A74F3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9A74F3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A74F3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9A74F3" w:rsidRDefault="009A74F3" w:rsidP="009A74F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A74F3" w:rsidRDefault="009A74F3" w:rsidP="009A74F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9A74F3" w:rsidRDefault="009A74F3" w:rsidP="009A74F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A74F3" w:rsidRDefault="009A74F3" w:rsidP="009A74F3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74F3" w:rsidRDefault="009A74F3" w:rsidP="009A74F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9A74F3" w:rsidRDefault="009A74F3" w:rsidP="009A74F3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74F3" w:rsidRDefault="009A74F3" w:rsidP="009A74F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9A74F3" w:rsidRDefault="009A74F3" w:rsidP="009A74F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74F3" w:rsidRDefault="009A74F3" w:rsidP="009A74F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9A74F3" w:rsidRDefault="009A74F3" w:rsidP="009A74F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74F3" w:rsidRDefault="009A74F3" w:rsidP="009A74F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9A74F3" w:rsidRDefault="009A74F3" w:rsidP="009A74F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74F3" w:rsidRDefault="009A74F3" w:rsidP="009A74F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9A74F3" w:rsidRDefault="009A74F3" w:rsidP="009A74F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75565</wp:posOffset>
            </wp:positionV>
            <wp:extent cx="148590" cy="342900"/>
            <wp:effectExtent l="19050" t="0" r="381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74F3" w:rsidRDefault="00D5793D" w:rsidP="009A74F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9A74F3">
        <w:rPr>
          <w:sz w:val="20"/>
          <w:szCs w:val="20"/>
          <w:lang w:val="uk-UA"/>
        </w:rPr>
        <w:t xml:space="preserve"> Партія</w:t>
      </w:r>
    </w:p>
    <w:p w:rsidR="009A74F3" w:rsidRDefault="009A74F3" w:rsidP="009A74F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A74F3" w:rsidRDefault="009A74F3" w:rsidP="009A74F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9A74F3" w:rsidRDefault="009A74F3" w:rsidP="009A74F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74F3" w:rsidRDefault="009A74F3" w:rsidP="009A74F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9A74F3" w:rsidRDefault="009A74F3" w:rsidP="009A74F3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9A74F3" w:rsidRDefault="009A74F3" w:rsidP="009A74F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46516C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9A74F3" w:rsidRDefault="009A74F3" w:rsidP="009A74F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9A74F3" w:rsidRDefault="009A74F3" w:rsidP="009A74F3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9A74F3" w:rsidRDefault="009A74F3" w:rsidP="009A74F3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455320" w:rsidRDefault="00CD60B8" w:rsidP="009A74F3">
      <w:pPr>
        <w:pStyle w:val="a4"/>
        <w:tabs>
          <w:tab w:val="left" w:pos="708"/>
        </w:tabs>
        <w:rPr>
          <w:lang w:val="uk-UA"/>
        </w:rPr>
      </w:pPr>
    </w:p>
    <w:sectPr w:rsidR="00977CEB" w:rsidRPr="00455320" w:rsidSect="00D5793D">
      <w:headerReference w:type="default" r:id="rId19"/>
      <w:pgSz w:w="11906" w:h="16838"/>
      <w:pgMar w:top="968" w:right="851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0B8" w:rsidRDefault="00CD60B8">
      <w:pPr>
        <w:spacing w:after="0" w:line="240" w:lineRule="auto"/>
      </w:pPr>
      <w:r>
        <w:separator/>
      </w:r>
    </w:p>
  </w:endnote>
  <w:endnote w:type="continuationSeparator" w:id="0">
    <w:p w:rsidR="00CD60B8" w:rsidRDefault="00CD6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0B8" w:rsidRDefault="00CD60B8">
      <w:pPr>
        <w:spacing w:after="0" w:line="240" w:lineRule="auto"/>
      </w:pPr>
      <w:r>
        <w:separator/>
      </w:r>
    </w:p>
  </w:footnote>
  <w:footnote w:type="continuationSeparator" w:id="0">
    <w:p w:rsidR="00CD60B8" w:rsidRDefault="00CD6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63B" w:rsidRPr="0033363B" w:rsidRDefault="009A74F3" w:rsidP="0033363B">
    <w:pPr>
      <w:pStyle w:val="a4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33363B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4012002" cy="341494"/>
          <wp:effectExtent l="0" t="0" r="0" b="0"/>
          <wp:docPr id="24" name="Рисунок 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1145" cy="3431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3016D" w:rsidRDefault="00CD60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5320"/>
    <w:rsid w:val="00011624"/>
    <w:rsid w:val="001216BE"/>
    <w:rsid w:val="00187F46"/>
    <w:rsid w:val="00213F03"/>
    <w:rsid w:val="0029353C"/>
    <w:rsid w:val="002E1AFA"/>
    <w:rsid w:val="0033363B"/>
    <w:rsid w:val="003A0C64"/>
    <w:rsid w:val="003D7C78"/>
    <w:rsid w:val="00455320"/>
    <w:rsid w:val="0046516C"/>
    <w:rsid w:val="005C5ED3"/>
    <w:rsid w:val="0061767E"/>
    <w:rsid w:val="006D36E2"/>
    <w:rsid w:val="00786DA4"/>
    <w:rsid w:val="008F7823"/>
    <w:rsid w:val="009943C6"/>
    <w:rsid w:val="009A74F3"/>
    <w:rsid w:val="009B58A7"/>
    <w:rsid w:val="00A8038B"/>
    <w:rsid w:val="00B97CE2"/>
    <w:rsid w:val="00BC424A"/>
    <w:rsid w:val="00CD60B8"/>
    <w:rsid w:val="00D36C7C"/>
    <w:rsid w:val="00D517D2"/>
    <w:rsid w:val="00D5793D"/>
    <w:rsid w:val="00F7025C"/>
    <w:rsid w:val="00FE7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3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320"/>
    <w:pPr>
      <w:ind w:left="720"/>
      <w:contextualSpacing/>
    </w:pPr>
  </w:style>
  <w:style w:type="paragraph" w:styleId="a4">
    <w:name w:val="header"/>
    <w:basedOn w:val="a"/>
    <w:link w:val="a5"/>
    <w:unhideWhenUsed/>
    <w:rsid w:val="0045532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5532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455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5320"/>
  </w:style>
  <w:style w:type="table" w:styleId="a8">
    <w:name w:val="Table Grid"/>
    <w:basedOn w:val="a1"/>
    <w:uiPriority w:val="59"/>
    <w:rsid w:val="00FE7C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33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3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2016-12-22T13:04:00Z</dcterms:created>
  <dcterms:modified xsi:type="dcterms:W3CDTF">2020-10-08T11:09:00Z</dcterms:modified>
</cp:coreProperties>
</file>